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906AEC" w:rsidRDefault="00906AEC" w:rsidP="004435D0">
      <w:pPr>
        <w:spacing w:line="480" w:lineRule="auto"/>
        <w:jc w:val="center"/>
        <w:rPr>
          <w:rFonts w:ascii="Times New Roman" w:hAnsi="Times New Roman" w:cs="Times New Roman"/>
          <w:sz w:val="24"/>
          <w:szCs w:val="24"/>
        </w:rPr>
      </w:pPr>
      <w:r w:rsidRPr="004435D0">
        <w:rPr>
          <w:rFonts w:ascii="Times New Roman" w:hAnsi="Times New Roman" w:cs="Times New Roman"/>
          <w:sz w:val="24"/>
          <w:szCs w:val="24"/>
        </w:rPr>
        <w:t xml:space="preserve">Why </w:t>
      </w:r>
      <w:r w:rsidR="004435D0" w:rsidRPr="004435D0">
        <w:rPr>
          <w:rFonts w:ascii="Times New Roman" w:hAnsi="Times New Roman" w:cs="Times New Roman"/>
          <w:sz w:val="24"/>
          <w:szCs w:val="24"/>
        </w:rPr>
        <w:t xml:space="preserve">Licensed Gun Owners Should Be Allowed To Carry Guns </w:t>
      </w:r>
      <w:proofErr w:type="gramStart"/>
      <w:r w:rsidR="004435D0" w:rsidRPr="004435D0">
        <w:rPr>
          <w:rFonts w:ascii="Times New Roman" w:hAnsi="Times New Roman" w:cs="Times New Roman"/>
          <w:sz w:val="24"/>
          <w:szCs w:val="24"/>
        </w:rPr>
        <w:t>In</w:t>
      </w:r>
      <w:proofErr w:type="gramEnd"/>
      <w:r w:rsidR="004435D0" w:rsidRPr="004435D0">
        <w:rPr>
          <w:rFonts w:ascii="Times New Roman" w:hAnsi="Times New Roman" w:cs="Times New Roman"/>
          <w:sz w:val="24"/>
          <w:szCs w:val="24"/>
        </w:rPr>
        <w:t xml:space="preserve"> </w:t>
      </w:r>
      <w:r w:rsidRPr="004435D0">
        <w:rPr>
          <w:rFonts w:ascii="Times New Roman" w:hAnsi="Times New Roman" w:cs="Times New Roman"/>
          <w:sz w:val="24"/>
          <w:szCs w:val="24"/>
        </w:rPr>
        <w:t>Public Places</w:t>
      </w:r>
    </w:p>
    <w:p w:rsidR="004435D0" w:rsidRDefault="004435D0" w:rsidP="004435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435D0" w:rsidRDefault="004435D0" w:rsidP="004435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435D0" w:rsidRDefault="004435D0" w:rsidP="004435D0">
      <w:pPr>
        <w:spacing w:line="480" w:lineRule="auto"/>
        <w:jc w:val="center"/>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Default="004435D0" w:rsidP="004435D0">
      <w:pPr>
        <w:spacing w:line="480" w:lineRule="auto"/>
        <w:rPr>
          <w:rFonts w:ascii="Times New Roman" w:hAnsi="Times New Roman" w:cs="Times New Roman"/>
          <w:sz w:val="24"/>
          <w:szCs w:val="24"/>
        </w:rPr>
      </w:pPr>
    </w:p>
    <w:p w:rsidR="004435D0" w:rsidRPr="004435D0" w:rsidRDefault="004435D0" w:rsidP="004435D0">
      <w:pPr>
        <w:spacing w:line="480" w:lineRule="auto"/>
        <w:jc w:val="center"/>
        <w:rPr>
          <w:rFonts w:ascii="Times New Roman" w:hAnsi="Times New Roman" w:cs="Times New Roman"/>
          <w:sz w:val="24"/>
          <w:szCs w:val="24"/>
        </w:rPr>
      </w:pPr>
      <w:r w:rsidRPr="004435D0">
        <w:rPr>
          <w:rFonts w:ascii="Times New Roman" w:hAnsi="Times New Roman" w:cs="Times New Roman"/>
          <w:sz w:val="24"/>
          <w:szCs w:val="24"/>
        </w:rPr>
        <w:lastRenderedPageBreak/>
        <w:t>Why Licensed Gun Owners S</w:t>
      </w:r>
      <w:r w:rsidR="009B046C">
        <w:rPr>
          <w:rFonts w:ascii="Times New Roman" w:hAnsi="Times New Roman" w:cs="Times New Roman"/>
          <w:sz w:val="24"/>
          <w:szCs w:val="24"/>
        </w:rPr>
        <w:t>hould Be Allowed To Carry Guns i</w:t>
      </w:r>
      <w:r w:rsidRPr="004435D0">
        <w:rPr>
          <w:rFonts w:ascii="Times New Roman" w:hAnsi="Times New Roman" w:cs="Times New Roman"/>
          <w:sz w:val="24"/>
          <w:szCs w:val="24"/>
        </w:rPr>
        <w:t>n Public Places</w:t>
      </w:r>
    </w:p>
    <w:p w:rsidR="00906AEC" w:rsidRPr="004435D0" w:rsidRDefault="00906AEC" w:rsidP="004435D0">
      <w:pPr>
        <w:spacing w:line="480" w:lineRule="auto"/>
        <w:ind w:firstLine="720"/>
        <w:rPr>
          <w:rFonts w:ascii="Times New Roman" w:hAnsi="Times New Roman" w:cs="Times New Roman"/>
          <w:sz w:val="24"/>
          <w:szCs w:val="24"/>
        </w:rPr>
      </w:pPr>
      <w:r w:rsidRPr="004435D0">
        <w:rPr>
          <w:rFonts w:ascii="Times New Roman" w:hAnsi="Times New Roman" w:cs="Times New Roman"/>
          <w:sz w:val="24"/>
          <w:szCs w:val="24"/>
        </w:rPr>
        <w:t xml:space="preserve">The debate over whether guns should be allowed in public places has attracted the </w:t>
      </w:r>
      <w:bookmarkStart w:id="0" w:name="_GoBack"/>
      <w:bookmarkEnd w:id="0"/>
      <w:r w:rsidRPr="004435D0">
        <w:rPr>
          <w:rFonts w:ascii="Times New Roman" w:hAnsi="Times New Roman" w:cs="Times New Roman"/>
          <w:sz w:val="24"/>
          <w:szCs w:val="24"/>
        </w:rPr>
        <w:t xml:space="preserve">attention of many people including policymakers, academicians, and diplomats. However, there seems to be a wide rift between those who wish to minimize gun shooting cases and those who wish to support their move by the states that allow gun ownership. Despite the divided opinion, it is clear that people should be allowed to carry licensed guns for their protection as long as they have qualified for gun ownership procedure. </w:t>
      </w:r>
    </w:p>
    <w:p w:rsidR="00906AEC" w:rsidRPr="004435D0" w:rsidRDefault="00906AEC" w:rsidP="004435D0">
      <w:pPr>
        <w:spacing w:line="480" w:lineRule="auto"/>
        <w:ind w:firstLine="720"/>
        <w:rPr>
          <w:rFonts w:ascii="Times New Roman" w:hAnsi="Times New Roman" w:cs="Times New Roman"/>
          <w:sz w:val="24"/>
          <w:szCs w:val="24"/>
        </w:rPr>
      </w:pP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(2017) explains why he thinks guns should not be allowed in public places such as areas where protesters are using or colleges. The author believes that the fear of violence is one of the key reasons that should be used to justify his opinion that guns should not be allowed in public places. I tend to disagree with the author’s opinion because carrying a gun does not mean that one is a danger to the public. Again, even if the laws were put in place to minimize gun ownership chances, there will be loopholes that the violent people will find to advance their ideas. </w:t>
      </w:r>
      <w:proofErr w:type="spellStart"/>
      <w:r w:rsidRPr="004435D0">
        <w:rPr>
          <w:rFonts w:ascii="Times New Roman" w:hAnsi="Times New Roman" w:cs="Times New Roman"/>
          <w:sz w:val="24"/>
          <w:szCs w:val="24"/>
        </w:rPr>
        <w:t>Fausset</w:t>
      </w:r>
      <w:proofErr w:type="spellEnd"/>
      <w:r w:rsidRPr="004435D0">
        <w:rPr>
          <w:rFonts w:ascii="Times New Roman" w:hAnsi="Times New Roman" w:cs="Times New Roman"/>
          <w:sz w:val="24"/>
          <w:szCs w:val="24"/>
        </w:rPr>
        <w:t xml:space="preserve"> and </w:t>
      </w:r>
      <w:proofErr w:type="spellStart"/>
      <w:r w:rsidRPr="004435D0">
        <w:rPr>
          <w:rFonts w:ascii="Times New Roman" w:hAnsi="Times New Roman" w:cs="Times New Roman"/>
          <w:sz w:val="24"/>
          <w:szCs w:val="24"/>
        </w:rPr>
        <w:t>Kovaleski</w:t>
      </w:r>
      <w:proofErr w:type="spellEnd"/>
      <w:r w:rsidRPr="004435D0">
        <w:rPr>
          <w:rFonts w:ascii="Times New Roman" w:hAnsi="Times New Roman" w:cs="Times New Roman"/>
          <w:sz w:val="24"/>
          <w:szCs w:val="24"/>
        </w:rPr>
        <w:t xml:space="preserve"> (2018) report the most recent and tragic incident of shooting in Florida school where 17 children perished in the hands of a shooter. Florida is one of the states that have strict laws regarding gun ownership, but such tragedies cannot be prevented. Therefore, it does not mean that once someone has a gun, then he or she is a threat to the public as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reports. However,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has used various appeals to explain his ideas and points regarding gun ownership and use. </w:t>
      </w:r>
    </w:p>
    <w:p w:rsidR="00906AEC" w:rsidRPr="004435D0" w:rsidRDefault="00906AEC" w:rsidP="004435D0">
      <w:pPr>
        <w:spacing w:line="480" w:lineRule="auto"/>
        <w:ind w:firstLine="720"/>
        <w:rPr>
          <w:rFonts w:ascii="Times New Roman" w:hAnsi="Times New Roman" w:cs="Times New Roman"/>
          <w:sz w:val="24"/>
          <w:szCs w:val="24"/>
        </w:rPr>
      </w:pPr>
      <w:r w:rsidRPr="004435D0">
        <w:rPr>
          <w:rFonts w:ascii="Times New Roman" w:hAnsi="Times New Roman" w:cs="Times New Roman"/>
          <w:sz w:val="24"/>
          <w:szCs w:val="24"/>
        </w:rPr>
        <w:t>First, the author has used pathos, the appeal to the emotional state of the readers to get the attention of more audience. The author states that “the fear of violence is legitimate, though....after all, protection of the public health and safety is the paramount job of government-</w:t>
      </w:r>
      <w:r w:rsidRPr="004435D0">
        <w:rPr>
          <w:rFonts w:ascii="Times New Roman" w:hAnsi="Times New Roman" w:cs="Times New Roman"/>
          <w:sz w:val="24"/>
          <w:szCs w:val="24"/>
        </w:rPr>
        <w:lastRenderedPageBreak/>
        <w:t xml:space="preserve">greater even than the sturdy commands of the First Amendment.” The author tries to appeal to the emotions of the readers that despite the fact that there are human rights that need to be protected, the right to life and safety come first above everything else. Of course, the right to life should come above anything else, but it should be understood that those who engage in gun violence are not licensed gun owners. The author tries to instill fear in the readers that having a gun in public places exposes the other members of the public at risk of gun violence. He tries to instill sentiments that would convince the readers that carrying a gun in public place is wrong and should not be allowed.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uses the situation of protesters to explain that even though the minorities have the freedom to express their views, which is enshrined in the First Amendment, there is need to minimize the risks and tragic injuries associated with gun violence. He further states that what the government needs to do is to remove the guns from the equation. But, it seems to me that this would not be a probable solution because, despite the policies to do away with the guns in some states like Florida, the cases of tragedies and death out of gun violence has not be prevented yet. This means that there is more to be done than just make policies that remove the guns from the equation. </w:t>
      </w:r>
    </w:p>
    <w:p w:rsidR="00906AEC" w:rsidRPr="004435D0" w:rsidRDefault="00906AEC" w:rsidP="004435D0">
      <w:pPr>
        <w:spacing w:line="480" w:lineRule="auto"/>
        <w:ind w:firstLine="720"/>
        <w:rPr>
          <w:rFonts w:ascii="Times New Roman" w:hAnsi="Times New Roman" w:cs="Times New Roman"/>
          <w:sz w:val="24"/>
          <w:szCs w:val="24"/>
        </w:rPr>
      </w:pPr>
      <w:r w:rsidRPr="004435D0">
        <w:rPr>
          <w:rFonts w:ascii="Times New Roman" w:hAnsi="Times New Roman" w:cs="Times New Roman"/>
          <w:sz w:val="24"/>
          <w:szCs w:val="24"/>
        </w:rPr>
        <w:t xml:space="preserve">Secondly, the author has also used ethos, the appeal to the ethical or moral aspect of life.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uses one of the 1984 cases that ruled that preventing the demonstrators from suing certain parks was in the interest of the city and did not have anything to do with the protesters’ message. Further, the shooting of a doctor who performed an abortion was justified as a way of communicating a message about a critical and vital public issue. The moral aspect of these arguments is that equality is also important as much as the law and policies.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makes such a statement in respect to the protests of the white supremacists that carry guns to their demonstrations. According to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(2017), it is not clear to what message such </w:t>
      </w:r>
      <w:r w:rsidRPr="004435D0">
        <w:rPr>
          <w:rFonts w:ascii="Times New Roman" w:hAnsi="Times New Roman" w:cs="Times New Roman"/>
          <w:sz w:val="24"/>
          <w:szCs w:val="24"/>
        </w:rPr>
        <w:lastRenderedPageBreak/>
        <w:t xml:space="preserve">demonstrations tend to convey. The author tries to appeal to the readers that it is wrong to carry a gun in the demonstration because it is not clear what message the demonstrators are trying to pass across. However, the truth is that not everyone who carries a gun is a threat to the public and the safety of others. Furthermore, those who are allowed to carry guns have fulfilled all the requirements to be issued with the firearm. One of the most important aspects determining whether one is fit to hold a firearm is through psychological evaluation which determines whether such a person is a threat to the public or to himself or herself. All these are the basic requirements that one must meet before he or she is allowed to carry a gun. However, we cannot rule out the possibility that people with bad intention can infiltrate the demonstrators and advance their attack. It is morally wrong to kill another person no matter the reason. From the religious point of view, God gives life and takes life; therefore, it is not the responsibility of another human being to take the life another person no matter the means of justification. Even though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has used some of the 1984 cases to justify his ideas, it is still very wrong to end the life of another person. </w:t>
      </w:r>
    </w:p>
    <w:p w:rsidR="00906AEC" w:rsidRPr="004435D0" w:rsidRDefault="00906AEC" w:rsidP="004435D0">
      <w:pPr>
        <w:spacing w:line="480" w:lineRule="auto"/>
        <w:ind w:firstLine="720"/>
        <w:rPr>
          <w:rFonts w:ascii="Times New Roman" w:hAnsi="Times New Roman" w:cs="Times New Roman"/>
          <w:sz w:val="24"/>
          <w:szCs w:val="24"/>
        </w:rPr>
      </w:pPr>
      <w:r w:rsidRPr="004435D0">
        <w:rPr>
          <w:rFonts w:ascii="Times New Roman" w:hAnsi="Times New Roman" w:cs="Times New Roman"/>
          <w:sz w:val="24"/>
          <w:szCs w:val="24"/>
        </w:rPr>
        <w:t xml:space="preserve">Lastly, the author has also used logos, the appeal to the logic to support his points.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has made various logical points including the exemplary illustrations from different cases in 1984 to justify his argument regarding gun ownership in the United States. In an attempt to explain the effect of having firearms in public,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uses the 2013 situation where a group of women who wanted to form gun-control group found themselves trapped by a group of 40 armed men. He has also explained the need to consider the First Amendment doctrine to justify that the right to life is more important than any other right. He argues that even though the right of expression through speech and conduct are provided in the First Amendment, but it should not be at the expense of the other people’s right to life. Citing from previous cases where the court </w:t>
      </w:r>
      <w:r w:rsidRPr="004435D0">
        <w:rPr>
          <w:rFonts w:ascii="Times New Roman" w:hAnsi="Times New Roman" w:cs="Times New Roman"/>
          <w:sz w:val="24"/>
          <w:szCs w:val="24"/>
        </w:rPr>
        <w:lastRenderedPageBreak/>
        <w:t xml:space="preserve">has ruled that the right of expression can be infringed when it aims at infringing other rights as well,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argues that safety and public order should always come first. Every right is important and everyone has equal rights; no one has more rights than the others. However, from the Florida recent shooting which left 17 students dead and a couple of others injured is one of the scenarios that policies that do away with gun ownership is not enough to protect the public from gun violence-related tragedies. The suspect from the Flori</w:t>
      </w:r>
      <w:r w:rsidR="004435D0" w:rsidRPr="004435D0">
        <w:rPr>
          <w:rFonts w:ascii="Times New Roman" w:hAnsi="Times New Roman" w:cs="Times New Roman"/>
          <w:sz w:val="24"/>
          <w:szCs w:val="24"/>
        </w:rPr>
        <w:t>da shooting, Cruz Nik</w:t>
      </w:r>
      <w:r w:rsidRPr="004435D0">
        <w:rPr>
          <w:rFonts w:ascii="Times New Roman" w:hAnsi="Times New Roman" w:cs="Times New Roman"/>
          <w:sz w:val="24"/>
          <w:szCs w:val="24"/>
        </w:rPr>
        <w:t xml:space="preserve">olas confessed that he actually shot the students. However, his background information shows that he has been mentally disturbed. As </w:t>
      </w:r>
      <w:proofErr w:type="spellStart"/>
      <w:r w:rsidRPr="004435D0">
        <w:rPr>
          <w:rFonts w:ascii="Times New Roman" w:hAnsi="Times New Roman" w:cs="Times New Roman"/>
          <w:sz w:val="24"/>
          <w:szCs w:val="24"/>
        </w:rPr>
        <w:t>Fausset</w:t>
      </w:r>
      <w:proofErr w:type="spellEnd"/>
      <w:r w:rsidRPr="004435D0">
        <w:rPr>
          <w:rFonts w:ascii="Times New Roman" w:hAnsi="Times New Roman" w:cs="Times New Roman"/>
          <w:sz w:val="24"/>
          <w:szCs w:val="24"/>
        </w:rPr>
        <w:t xml:space="preserve"> and </w:t>
      </w:r>
      <w:proofErr w:type="spellStart"/>
      <w:r w:rsidRPr="004435D0">
        <w:rPr>
          <w:rFonts w:ascii="Times New Roman" w:hAnsi="Times New Roman" w:cs="Times New Roman"/>
          <w:sz w:val="24"/>
          <w:szCs w:val="24"/>
        </w:rPr>
        <w:t>Kovaleski</w:t>
      </w:r>
      <w:proofErr w:type="spellEnd"/>
      <w:r w:rsidRPr="004435D0">
        <w:rPr>
          <w:rFonts w:ascii="Times New Roman" w:hAnsi="Times New Roman" w:cs="Times New Roman"/>
          <w:sz w:val="24"/>
          <w:szCs w:val="24"/>
        </w:rPr>
        <w:t xml:space="preserve"> (2018) reports, the 19-year old Cruz had been expelled from his high school and various comments he posted on YouTube shows that he planned to make such an attack. Despite having been reported to F.B.I office, the case had not been taken seriously. Therefore, I would disagree with </w:t>
      </w:r>
      <w:proofErr w:type="spellStart"/>
      <w:r w:rsidRPr="004435D0">
        <w:rPr>
          <w:rFonts w:ascii="Times New Roman" w:hAnsi="Times New Roman" w:cs="Times New Roman"/>
          <w:sz w:val="24"/>
          <w:szCs w:val="24"/>
        </w:rPr>
        <w:t>Culhane’s</w:t>
      </w:r>
      <w:proofErr w:type="spellEnd"/>
      <w:r w:rsidRPr="004435D0">
        <w:rPr>
          <w:rFonts w:ascii="Times New Roman" w:hAnsi="Times New Roman" w:cs="Times New Roman"/>
          <w:sz w:val="24"/>
          <w:szCs w:val="24"/>
        </w:rPr>
        <w:t xml:space="preserve"> observation that guns should be done away with to make the public safe and secure from any gun violence related cases. There is more to be done in terms of implementing the policies that are in existence. Denying the public ownership of guns will not make them safe. However, the law enforcement agencies need to take the issues seriously whenever they are reported to them so that they can minimize misuse of firearms and prevent tragedies like what was witnessed in Florida recently. </w:t>
      </w:r>
    </w:p>
    <w:p w:rsidR="00906AEC" w:rsidRPr="004435D0" w:rsidRDefault="00906AEC" w:rsidP="004435D0">
      <w:pPr>
        <w:spacing w:line="480" w:lineRule="auto"/>
        <w:ind w:firstLine="720"/>
        <w:rPr>
          <w:rFonts w:ascii="Times New Roman" w:hAnsi="Times New Roman" w:cs="Times New Roman"/>
          <w:sz w:val="24"/>
          <w:szCs w:val="24"/>
        </w:rPr>
      </w:pPr>
      <w:r w:rsidRPr="004435D0">
        <w:rPr>
          <w:rFonts w:ascii="Times New Roman" w:hAnsi="Times New Roman" w:cs="Times New Roman"/>
          <w:sz w:val="24"/>
          <w:szCs w:val="24"/>
        </w:rPr>
        <w:t xml:space="preserve">In conclusion, despite the fact that policies are made to protect the rights of citizens, it is important to consider the avenues of their implementation. The Florida student shooting case is one of the most recent scenarios that show that despite the policies put in place to minimize gun ownership, there are loopholes that need to be fixed. Therefore, denying the public guns to protect themselves as </w:t>
      </w: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suggests in his article is not comprehensive enough to solve the problem revolving around gun ownership. </w:t>
      </w:r>
    </w:p>
    <w:p w:rsidR="00906AEC" w:rsidRPr="004435D0" w:rsidRDefault="00906AEC" w:rsidP="004435D0">
      <w:pPr>
        <w:spacing w:line="480" w:lineRule="auto"/>
        <w:ind w:firstLine="720"/>
        <w:rPr>
          <w:rFonts w:ascii="Times New Roman" w:hAnsi="Times New Roman" w:cs="Times New Roman"/>
          <w:sz w:val="24"/>
          <w:szCs w:val="24"/>
        </w:rPr>
      </w:pPr>
    </w:p>
    <w:p w:rsidR="004435D0" w:rsidRDefault="004435D0" w:rsidP="004435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6AEC" w:rsidRPr="004435D0" w:rsidRDefault="004435D0" w:rsidP="004435D0">
      <w:pPr>
        <w:spacing w:line="480" w:lineRule="auto"/>
        <w:ind w:left="720" w:hanging="720"/>
        <w:rPr>
          <w:rFonts w:ascii="Times New Roman" w:hAnsi="Times New Roman" w:cs="Times New Roman"/>
          <w:sz w:val="24"/>
          <w:szCs w:val="24"/>
        </w:rPr>
      </w:pPr>
      <w:proofErr w:type="spellStart"/>
      <w:r w:rsidRPr="004435D0">
        <w:rPr>
          <w:rFonts w:ascii="Times New Roman" w:hAnsi="Times New Roman" w:cs="Times New Roman"/>
          <w:sz w:val="24"/>
          <w:szCs w:val="24"/>
        </w:rPr>
        <w:t>Culhane</w:t>
      </w:r>
      <w:proofErr w:type="spellEnd"/>
      <w:r w:rsidRPr="004435D0">
        <w:rPr>
          <w:rFonts w:ascii="Times New Roman" w:hAnsi="Times New Roman" w:cs="Times New Roman"/>
          <w:sz w:val="24"/>
          <w:szCs w:val="24"/>
        </w:rPr>
        <w:t xml:space="preserve">, J. (August 18, 2017). Should Protesters be allowed to have Guns? </w:t>
      </w:r>
      <w:proofErr w:type="gramStart"/>
      <w:r w:rsidRPr="004435D0">
        <w:rPr>
          <w:rFonts w:ascii="Times New Roman" w:hAnsi="Times New Roman" w:cs="Times New Roman"/>
          <w:i/>
          <w:sz w:val="24"/>
          <w:szCs w:val="24"/>
        </w:rPr>
        <w:t>Politico Magazine</w:t>
      </w:r>
      <w:r w:rsidRPr="004435D0">
        <w:rPr>
          <w:rFonts w:ascii="Times New Roman" w:hAnsi="Times New Roman" w:cs="Times New Roman"/>
          <w:sz w:val="24"/>
          <w:szCs w:val="24"/>
        </w:rPr>
        <w:t>.</w:t>
      </w:r>
      <w:proofErr w:type="gramEnd"/>
      <w:r w:rsidRPr="004435D0">
        <w:rPr>
          <w:rFonts w:ascii="Times New Roman" w:hAnsi="Times New Roman" w:cs="Times New Roman"/>
          <w:sz w:val="24"/>
          <w:szCs w:val="24"/>
        </w:rPr>
        <w:t xml:space="preserve"> Retrieved from </w:t>
      </w:r>
      <w:hyperlink r:id="rId7" w:history="1">
        <w:r w:rsidRPr="004435D0">
          <w:rPr>
            <w:rStyle w:val="Hyperlink"/>
            <w:rFonts w:ascii="Times New Roman" w:hAnsi="Times New Roman" w:cs="Times New Roman"/>
            <w:sz w:val="24"/>
            <w:szCs w:val="24"/>
          </w:rPr>
          <w:t>https://www.politico.com/magazine/story/2017/08/18/should-protesters-be-allowed-to-have-guns-215504</w:t>
        </w:r>
      </w:hyperlink>
    </w:p>
    <w:p w:rsidR="004435D0" w:rsidRPr="004435D0" w:rsidRDefault="004435D0" w:rsidP="004435D0">
      <w:pPr>
        <w:spacing w:line="480" w:lineRule="auto"/>
        <w:ind w:left="720" w:hanging="720"/>
        <w:rPr>
          <w:rFonts w:ascii="Times New Roman" w:hAnsi="Times New Roman" w:cs="Times New Roman"/>
          <w:sz w:val="24"/>
          <w:szCs w:val="24"/>
        </w:rPr>
      </w:pPr>
      <w:proofErr w:type="spellStart"/>
      <w:r w:rsidRPr="004435D0">
        <w:rPr>
          <w:rFonts w:ascii="Times New Roman" w:hAnsi="Times New Roman" w:cs="Times New Roman"/>
          <w:sz w:val="24"/>
          <w:szCs w:val="24"/>
        </w:rPr>
        <w:t>Fausset</w:t>
      </w:r>
      <w:proofErr w:type="spellEnd"/>
      <w:r w:rsidRPr="004435D0">
        <w:rPr>
          <w:rFonts w:ascii="Times New Roman" w:hAnsi="Times New Roman" w:cs="Times New Roman"/>
          <w:sz w:val="24"/>
          <w:szCs w:val="24"/>
        </w:rPr>
        <w:t xml:space="preserve">, R., &amp; </w:t>
      </w:r>
      <w:proofErr w:type="spellStart"/>
      <w:r w:rsidRPr="004435D0">
        <w:rPr>
          <w:rFonts w:ascii="Times New Roman" w:hAnsi="Times New Roman" w:cs="Times New Roman"/>
          <w:sz w:val="24"/>
          <w:szCs w:val="24"/>
        </w:rPr>
        <w:t>Kovaleski</w:t>
      </w:r>
      <w:proofErr w:type="spellEnd"/>
      <w:r w:rsidRPr="004435D0">
        <w:rPr>
          <w:rFonts w:ascii="Times New Roman" w:hAnsi="Times New Roman" w:cs="Times New Roman"/>
          <w:sz w:val="24"/>
          <w:szCs w:val="24"/>
        </w:rPr>
        <w:t xml:space="preserve">, F. S. (February 15, 2018). Flashes of Rage: Family Loss, Nikolas Cruz’s Lifetime of Trouble. </w:t>
      </w:r>
      <w:proofErr w:type="gramStart"/>
      <w:r w:rsidRPr="004435D0">
        <w:rPr>
          <w:rFonts w:ascii="Times New Roman" w:hAnsi="Times New Roman" w:cs="Times New Roman"/>
          <w:i/>
          <w:sz w:val="24"/>
          <w:szCs w:val="24"/>
        </w:rPr>
        <w:t>The New York Times</w:t>
      </w:r>
      <w:r w:rsidRPr="004435D0">
        <w:rPr>
          <w:rFonts w:ascii="Times New Roman" w:hAnsi="Times New Roman" w:cs="Times New Roman"/>
          <w:sz w:val="24"/>
          <w:szCs w:val="24"/>
        </w:rPr>
        <w:t>.</w:t>
      </w:r>
      <w:proofErr w:type="gramEnd"/>
      <w:r w:rsidRPr="004435D0">
        <w:rPr>
          <w:rFonts w:ascii="Times New Roman" w:hAnsi="Times New Roman" w:cs="Times New Roman"/>
          <w:sz w:val="24"/>
          <w:szCs w:val="24"/>
        </w:rPr>
        <w:t xml:space="preserve"> Retrieved from https://mobile.nytimes.com/2018/02/15/us/nikolas-cruz-florida-shooting.html?action=click&amp;module=Top%20Stories&amp;pgtype=Homepage</w:t>
      </w:r>
    </w:p>
    <w:sectPr w:rsidR="004435D0" w:rsidRPr="004435D0" w:rsidSect="004435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392" w:rsidRDefault="00912392" w:rsidP="004435D0">
      <w:pPr>
        <w:spacing w:after="0" w:line="240" w:lineRule="auto"/>
      </w:pPr>
      <w:r>
        <w:separator/>
      </w:r>
    </w:p>
  </w:endnote>
  <w:endnote w:type="continuationSeparator" w:id="0">
    <w:p w:rsidR="00912392" w:rsidRDefault="00912392" w:rsidP="004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392" w:rsidRDefault="00912392" w:rsidP="004435D0">
      <w:pPr>
        <w:spacing w:after="0" w:line="240" w:lineRule="auto"/>
      </w:pPr>
      <w:r>
        <w:separator/>
      </w:r>
    </w:p>
  </w:footnote>
  <w:footnote w:type="continuationSeparator" w:id="0">
    <w:p w:rsidR="00912392" w:rsidRDefault="00912392" w:rsidP="00443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5D0" w:rsidRDefault="004435D0">
    <w:pPr>
      <w:pStyle w:val="Header"/>
    </w:pPr>
    <w:r w:rsidRPr="004435D0">
      <w:rPr>
        <w:rFonts w:ascii="Times New Roman" w:hAnsi="Times New Roman" w:cs="Times New Roman"/>
        <w:sz w:val="24"/>
        <w:szCs w:val="24"/>
      </w:rPr>
      <w:t>GUN OWNERSHIP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35D0">
      <w:rPr>
        <w:rFonts w:ascii="Times New Roman" w:hAnsi="Times New Roman" w:cs="Times New Roman"/>
        <w:sz w:val="24"/>
        <w:szCs w:val="24"/>
      </w:rPr>
      <w:fldChar w:fldCharType="begin"/>
    </w:r>
    <w:r w:rsidRPr="004435D0">
      <w:rPr>
        <w:rFonts w:ascii="Times New Roman" w:hAnsi="Times New Roman" w:cs="Times New Roman"/>
        <w:sz w:val="24"/>
        <w:szCs w:val="24"/>
      </w:rPr>
      <w:instrText xml:space="preserve"> PAGE   \* MERGEFORMAT </w:instrText>
    </w:r>
    <w:r w:rsidRPr="004435D0">
      <w:rPr>
        <w:rFonts w:ascii="Times New Roman" w:hAnsi="Times New Roman" w:cs="Times New Roman"/>
        <w:sz w:val="24"/>
        <w:szCs w:val="24"/>
      </w:rPr>
      <w:fldChar w:fldCharType="separate"/>
    </w:r>
    <w:r w:rsidR="009B046C">
      <w:rPr>
        <w:rFonts w:ascii="Times New Roman" w:hAnsi="Times New Roman" w:cs="Times New Roman"/>
        <w:noProof/>
        <w:sz w:val="24"/>
        <w:szCs w:val="24"/>
      </w:rPr>
      <w:t>2</w:t>
    </w:r>
    <w:r w:rsidRPr="004435D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5D0" w:rsidRPr="004435D0" w:rsidRDefault="004435D0">
    <w:pPr>
      <w:pStyle w:val="Header"/>
      <w:rPr>
        <w:rFonts w:ascii="Times New Roman" w:hAnsi="Times New Roman" w:cs="Times New Roman"/>
        <w:sz w:val="24"/>
        <w:szCs w:val="24"/>
      </w:rPr>
    </w:pPr>
    <w:r w:rsidRPr="004435D0">
      <w:rPr>
        <w:rFonts w:ascii="Times New Roman" w:hAnsi="Times New Roman" w:cs="Times New Roman"/>
        <w:sz w:val="24"/>
        <w:szCs w:val="24"/>
      </w:rPr>
      <w:t>Running head: GUN OWNERSHIP</w:t>
    </w:r>
    <w:r w:rsidRPr="004435D0">
      <w:rPr>
        <w:rFonts w:ascii="Times New Roman" w:hAnsi="Times New Roman" w:cs="Times New Roman"/>
        <w:sz w:val="24"/>
        <w:szCs w:val="24"/>
      </w:rPr>
      <w:tab/>
    </w:r>
    <w:r w:rsidRPr="004435D0">
      <w:rPr>
        <w:rFonts w:ascii="Times New Roman" w:hAnsi="Times New Roman" w:cs="Times New Roman"/>
        <w:sz w:val="24"/>
        <w:szCs w:val="24"/>
      </w:rPr>
      <w:tab/>
    </w:r>
    <w:r w:rsidRPr="004435D0">
      <w:rPr>
        <w:rFonts w:ascii="Times New Roman" w:hAnsi="Times New Roman" w:cs="Times New Roman"/>
        <w:sz w:val="24"/>
        <w:szCs w:val="24"/>
      </w:rPr>
      <w:fldChar w:fldCharType="begin"/>
    </w:r>
    <w:r w:rsidRPr="004435D0">
      <w:rPr>
        <w:rFonts w:ascii="Times New Roman" w:hAnsi="Times New Roman" w:cs="Times New Roman"/>
        <w:sz w:val="24"/>
        <w:szCs w:val="24"/>
      </w:rPr>
      <w:instrText xml:space="preserve"> PAGE   \* MERGEFORMAT </w:instrText>
    </w:r>
    <w:r w:rsidRPr="004435D0">
      <w:rPr>
        <w:rFonts w:ascii="Times New Roman" w:hAnsi="Times New Roman" w:cs="Times New Roman"/>
        <w:sz w:val="24"/>
        <w:szCs w:val="24"/>
      </w:rPr>
      <w:fldChar w:fldCharType="separate"/>
    </w:r>
    <w:r w:rsidR="009B046C">
      <w:rPr>
        <w:rFonts w:ascii="Times New Roman" w:hAnsi="Times New Roman" w:cs="Times New Roman"/>
        <w:noProof/>
        <w:sz w:val="24"/>
        <w:szCs w:val="24"/>
      </w:rPr>
      <w:t>1</w:t>
    </w:r>
    <w:r w:rsidRPr="004435D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87D"/>
    <w:rsid w:val="004435D0"/>
    <w:rsid w:val="00536B2F"/>
    <w:rsid w:val="00551C8B"/>
    <w:rsid w:val="008E387D"/>
    <w:rsid w:val="00906AEC"/>
    <w:rsid w:val="0091173B"/>
    <w:rsid w:val="00912392"/>
    <w:rsid w:val="009B046C"/>
    <w:rsid w:val="00BC24B5"/>
    <w:rsid w:val="00C751A8"/>
    <w:rsid w:val="00DF137E"/>
    <w:rsid w:val="00F03694"/>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35D0"/>
    <w:rPr>
      <w:color w:val="0000FF" w:themeColor="hyperlink"/>
      <w:u w:val="single"/>
    </w:rPr>
  </w:style>
  <w:style w:type="paragraph" w:styleId="Header">
    <w:name w:val="header"/>
    <w:basedOn w:val="Normal"/>
    <w:link w:val="HeaderChar"/>
    <w:uiPriority w:val="99"/>
    <w:unhideWhenUsed/>
    <w:rsid w:val="004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5D0"/>
  </w:style>
  <w:style w:type="paragraph" w:styleId="Footer">
    <w:name w:val="footer"/>
    <w:basedOn w:val="Normal"/>
    <w:link w:val="FooterChar"/>
    <w:uiPriority w:val="99"/>
    <w:unhideWhenUsed/>
    <w:rsid w:val="004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5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35D0"/>
    <w:rPr>
      <w:color w:val="0000FF" w:themeColor="hyperlink"/>
      <w:u w:val="single"/>
    </w:rPr>
  </w:style>
  <w:style w:type="paragraph" w:styleId="Header">
    <w:name w:val="header"/>
    <w:basedOn w:val="Normal"/>
    <w:link w:val="HeaderChar"/>
    <w:uiPriority w:val="99"/>
    <w:unhideWhenUsed/>
    <w:rsid w:val="004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5D0"/>
  </w:style>
  <w:style w:type="paragraph" w:styleId="Footer">
    <w:name w:val="footer"/>
    <w:basedOn w:val="Normal"/>
    <w:link w:val="FooterChar"/>
    <w:uiPriority w:val="99"/>
    <w:unhideWhenUsed/>
    <w:rsid w:val="004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olitico.com/magazine/story/2017/08/18/should-protesters-be-allowed-to-have-guns-2155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2018-02-16T10:17:00Z</dcterms:created>
  <dcterms:modified xsi:type="dcterms:W3CDTF">2018-02-16T10:17:00Z</dcterms:modified>
</cp:coreProperties>
</file>